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5847">
      <w:pPr>
        <w:snapToGrid w:val="0"/>
        <w:spacing w:before="312" w:beforeLines="100" w:line="440" w:lineRule="atLeast"/>
        <w:jc w:val="left"/>
        <w:rPr>
          <w:rFonts w:ascii="宋体" w:hAnsi="宋体" w:cs="宋体"/>
          <w:b/>
          <w:color w:val="000000" w:themeColor="text1"/>
          <w:sz w:val="24"/>
          <w:highlight w:val="none"/>
          <w14:textFill>
            <w14:solidFill>
              <w14:schemeClr w14:val="tx1"/>
            </w14:solidFill>
          </w14:textFill>
        </w:rPr>
      </w:pPr>
      <w:bookmarkStart w:id="0" w:name="_GoBack"/>
      <w:r>
        <w:rPr>
          <w:rFonts w:hint="eastAsia" w:ascii="宋体" w:hAnsi="宋体" w:cs="宋体"/>
          <w:color w:val="000000" w:themeColor="text1"/>
          <w:sz w:val="24"/>
          <w:highlight w:val="none"/>
          <w14:textFill>
            <w14:solidFill>
              <w14:schemeClr w14:val="tx1"/>
            </w14:solidFill>
          </w14:textFill>
        </w:rPr>
        <w:t>附件：</w:t>
      </w:r>
    </w:p>
    <w:tbl>
      <w:tblPr>
        <w:tblStyle w:val="6"/>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481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1B829DF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资格预审申请人报名登记表</w:t>
            </w:r>
          </w:p>
        </w:tc>
      </w:tr>
      <w:tr w14:paraId="7C7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1D42195C">
            <w:pPr>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资格预审申请人名称（加盖申请人公章）：</w:t>
            </w:r>
          </w:p>
        </w:tc>
      </w:tr>
      <w:tr w14:paraId="4D87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tcBorders>
              <w:top w:val="single" w:color="auto" w:sz="4" w:space="0"/>
            </w:tcBorders>
            <w:vAlign w:val="center"/>
          </w:tcPr>
          <w:p w14:paraId="3C349595">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招标项目名称</w:t>
            </w:r>
          </w:p>
        </w:tc>
        <w:tc>
          <w:tcPr>
            <w:tcW w:w="6368" w:type="dxa"/>
            <w:tcBorders>
              <w:top w:val="single" w:color="auto" w:sz="4" w:space="0"/>
            </w:tcBorders>
            <w:vAlign w:val="center"/>
          </w:tcPr>
          <w:p w14:paraId="65681FFA">
            <w:pPr>
              <w:jc w:val="center"/>
              <w:rPr>
                <w:rFonts w:ascii="宋体" w:hAnsi="宋体" w:cs="宋体"/>
                <w:color w:val="000000" w:themeColor="text1"/>
                <w:sz w:val="24"/>
                <w:highlight w:val="none"/>
                <w14:textFill>
                  <w14:solidFill>
                    <w14:schemeClr w14:val="tx1"/>
                  </w14:solidFill>
                </w14:textFill>
              </w:rPr>
            </w:pPr>
          </w:p>
        </w:tc>
      </w:tr>
      <w:tr w14:paraId="0F5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36A4D179">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招标项目编号</w:t>
            </w:r>
          </w:p>
        </w:tc>
        <w:tc>
          <w:tcPr>
            <w:tcW w:w="6368" w:type="dxa"/>
            <w:vAlign w:val="center"/>
          </w:tcPr>
          <w:p w14:paraId="562B5E30">
            <w:pPr>
              <w:jc w:val="center"/>
              <w:rPr>
                <w:rFonts w:ascii="宋体" w:hAnsi="宋体" w:cs="宋体"/>
                <w:color w:val="000000" w:themeColor="text1"/>
                <w:sz w:val="24"/>
                <w:highlight w:val="none"/>
                <w14:textFill>
                  <w14:solidFill>
                    <w14:schemeClr w14:val="tx1"/>
                  </w14:solidFill>
                </w14:textFill>
              </w:rPr>
            </w:pPr>
          </w:p>
        </w:tc>
      </w:tr>
      <w:tr w14:paraId="09FD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05C4290E">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标段号</w:t>
            </w:r>
          </w:p>
        </w:tc>
        <w:tc>
          <w:tcPr>
            <w:tcW w:w="6368" w:type="dxa"/>
            <w:vAlign w:val="center"/>
          </w:tcPr>
          <w:p w14:paraId="1936FBB7">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标段Ⅰ、标段Ⅱ</w:t>
            </w:r>
          </w:p>
        </w:tc>
      </w:tr>
      <w:tr w14:paraId="26B8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B49817A">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资质等级</w:t>
            </w:r>
          </w:p>
        </w:tc>
        <w:tc>
          <w:tcPr>
            <w:tcW w:w="6368" w:type="dxa"/>
            <w:vAlign w:val="center"/>
          </w:tcPr>
          <w:p w14:paraId="16F621B4">
            <w:pPr>
              <w:widowControl/>
              <w:jc w:val="center"/>
              <w:rPr>
                <w:rFonts w:ascii="宋体" w:hAnsi="宋体" w:cs="宋体"/>
                <w:color w:val="000000" w:themeColor="text1"/>
                <w:sz w:val="24"/>
                <w:highlight w:val="none"/>
                <w14:textFill>
                  <w14:solidFill>
                    <w14:schemeClr w14:val="tx1"/>
                  </w14:solidFill>
                </w14:textFill>
              </w:rPr>
            </w:pPr>
          </w:p>
        </w:tc>
      </w:tr>
      <w:tr w14:paraId="10A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690A146C">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开票信息</w:t>
            </w:r>
          </w:p>
        </w:tc>
        <w:tc>
          <w:tcPr>
            <w:tcW w:w="6368" w:type="dxa"/>
            <w:vAlign w:val="center"/>
          </w:tcPr>
          <w:p w14:paraId="38F69464">
            <w:pPr>
              <w:rPr>
                <w:rFonts w:ascii="宋体" w:hAnsi="宋体" w:cs="宋体"/>
                <w:color w:val="000000" w:themeColor="text1"/>
                <w:sz w:val="24"/>
                <w:highlight w:val="none"/>
                <w14:textFill>
                  <w14:solidFill>
                    <w14:schemeClr w14:val="tx1"/>
                  </w14:solidFill>
                </w14:textFill>
              </w:rPr>
            </w:pPr>
          </w:p>
        </w:tc>
      </w:tr>
      <w:tr w14:paraId="2C9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8B4F63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p>
        </w:tc>
        <w:tc>
          <w:tcPr>
            <w:tcW w:w="6368" w:type="dxa"/>
            <w:vAlign w:val="center"/>
          </w:tcPr>
          <w:p w14:paraId="7E3CD0A7">
            <w:pPr>
              <w:jc w:val="center"/>
              <w:rPr>
                <w:rFonts w:ascii="宋体" w:hAnsi="宋体" w:cs="宋体"/>
                <w:color w:val="000000" w:themeColor="text1"/>
                <w:sz w:val="24"/>
                <w:highlight w:val="none"/>
                <w14:textFill>
                  <w14:solidFill>
                    <w14:schemeClr w14:val="tx1"/>
                  </w14:solidFill>
                </w14:textFill>
              </w:rPr>
            </w:pPr>
          </w:p>
        </w:tc>
      </w:tr>
      <w:tr w14:paraId="10E0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3AAD8B7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c>
          <w:tcPr>
            <w:tcW w:w="6368" w:type="dxa"/>
            <w:vAlign w:val="center"/>
          </w:tcPr>
          <w:p w14:paraId="3EFAC3FE">
            <w:pPr>
              <w:jc w:val="center"/>
              <w:rPr>
                <w:rFonts w:ascii="宋体" w:hAnsi="宋体" w:cs="宋体"/>
                <w:color w:val="000000" w:themeColor="text1"/>
                <w:sz w:val="24"/>
                <w:highlight w:val="none"/>
                <w14:textFill>
                  <w14:solidFill>
                    <w14:schemeClr w14:val="tx1"/>
                  </w14:solidFill>
                </w14:textFill>
              </w:rPr>
            </w:pPr>
          </w:p>
        </w:tc>
      </w:tr>
      <w:tr w14:paraId="0130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3E6688D2">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电子邮箱</w:t>
            </w:r>
          </w:p>
        </w:tc>
        <w:tc>
          <w:tcPr>
            <w:tcW w:w="6368" w:type="dxa"/>
            <w:vAlign w:val="center"/>
          </w:tcPr>
          <w:p w14:paraId="1952E1F9">
            <w:pPr>
              <w:jc w:val="center"/>
              <w:rPr>
                <w:rFonts w:ascii="宋体" w:hAnsi="宋体" w:cs="宋体"/>
                <w:bCs/>
                <w:color w:val="000000" w:themeColor="text1"/>
                <w:sz w:val="24"/>
                <w:highlight w:val="none"/>
                <w14:textFill>
                  <w14:solidFill>
                    <w14:schemeClr w14:val="tx1"/>
                  </w14:solidFill>
                </w14:textFill>
              </w:rPr>
            </w:pPr>
          </w:p>
        </w:tc>
      </w:tr>
      <w:tr w14:paraId="4AD6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2C6DF830">
            <w:pPr>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资格预审申请人需根据资格预审公告要求支付本项目资格预审申请报名费（请勿重复报名），并认真填写本登记表后将本登记表（word版和盖章扫描件）及付款凭证发送至zjgczb@zjgcjs.com邮箱。我司工作人员将根据以上所填信息向资格预审申请人提供资格预审资料及收款凭证，资格预审申请人应保证填写信息真实有效，否则所造成的后果我司不负任何责任。</w:t>
            </w:r>
          </w:p>
        </w:tc>
      </w:tr>
    </w:tbl>
    <w:p w14:paraId="2B7DD5F5">
      <w:pPr>
        <w:pStyle w:val="5"/>
        <w:ind w:left="0" w:leftChars="0" w:firstLine="0"/>
        <w:rPr>
          <w:color w:val="000000" w:themeColor="text1"/>
          <w:highlight w:val="none"/>
          <w14:textFill>
            <w14:solidFill>
              <w14:schemeClr w14:val="tx1"/>
            </w14:solidFill>
          </w14:textFill>
        </w:rPr>
      </w:pPr>
    </w:p>
    <w:p w14:paraId="2D56B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31091"/>
    <w:rsid w:val="49F3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qFormat/>
    <w:uiPriority w:val="0"/>
    <w:pPr>
      <w:spacing w:line="312" w:lineRule="atLeast"/>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2025-01-14T08:37:00Z</dcterms:created>
  <dc:creator>ezoffice</dc:creator>
  <cp:lastModifiedBy>ezoffice</cp:lastModifiedBy>
  <dcterms:modified xsi:type="dcterms:W3CDTF">2025-01-14T08:38:11Z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BF296569FDF44BE28BF4D951E7DF08BD_11</vt:lpwstr>
  </property>
  <property fmtid="{D5CDD505-2E9C-101B-9397-08002B2CF9AE}" pid="4" name="KSOTemplateDocerSaveRecord">
    <vt:lpwstr>eyJoZGlkIjoiOGVkOThkNjM1ZDA3NTI0NWRkZDkwZDQ1Y2IwZjYwNTciLCJ1c2VySWQiOiI1Mjg0MDYyIn0=</vt:lpwstr>
  </property>
</Properties>
</file>